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rFonts w:ascii="Inter" w:cs="Inter" w:eastAsia="Inter" w:hAnsi="Inter"/>
          <w:b/>
          <w:bCs/>
          <w:color w:val="9F1239"/>
          <w:sz w:val="40"/>
          <w:szCs w:val="40"/>
        </w:rPr>
        <w:t xml:space="preserve">Executive Summary Report</w:t>
      </w:r>
    </w:p>
    <w:p>
      <w:pPr>
        <w:spacing w:after="120"/>
        <w:jc w:val="center"/>
      </w:pPr>
      <w:r>
        <w:rPr>
          <w:rFonts w:ascii="Inter" w:cs="Inter" w:eastAsia="Inter" w:hAnsi="Inter"/>
          <w:color w:val="4B5563"/>
          <w:sz w:val="24"/>
          <w:szCs w:val="24"/>
        </w:rPr>
        <w:t xml:space="preserve">AI Red Team Engagement</w:t>
      </w:r>
    </w:p>
    <w:p>
      <w:pPr>
        <w:spacing w:after="20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Field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Report Title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[ENGAGEMENT NAME] — Executive Summary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Reference ID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[ENG-YYYY-NNN]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Date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Prepared By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[RED TEAM LEAD NAME]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Classification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[CONFIDENTIAL]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Distribution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[MANAGEMENT SPONSOR, CISO, SYSTEM OWNER]</w:t>
            </w:r>
          </w:p>
        </w:tc>
      </w:tr>
    </w:tbl>
    <w:p>
      <w:pPr>
        <w:spacing w:after="200"/>
      </w:pP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9F1239"/>
          <w:sz w:val="28"/>
          <w:szCs w:val="28"/>
        </w:rPr>
        <w:t xml:space="preserve">1. Executive Summary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[PROVIDE A CONCISE SUMMARY (1 PAGE MAXIMUM) COVERING:]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Engagement objective and scope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Key findings and their business impact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Overall risk posture assessment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Critical recommendations requiring immediate action</w:t>
      </w:r>
    </w:p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Overall Risk Posture: [LOW / MODERATE / ELEVATED / HIGH / CRITICAL]</w:t>
      </w:r>
    </w:p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[NARRATIVE SUMMARY — 2-3 paragraphs describing the engagement context, the most significant findings, and the recommended course of action. Frame defensively: focus on how addressing findings will strengthen the organization's AI security posture.]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9F1239"/>
          <w:sz w:val="28"/>
          <w:szCs w:val="28"/>
        </w:rPr>
        <w:t xml:space="preserve">2. Scope &amp; Methodology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The engagement targeted [SYSTEM NAME], a [BRIEF SYSTEM DESCRIPTION]. Testing was conducted from [START DATE] to [END DATE] using the AI Red Team Framework methodology, which includes [NUMBER] attack patterns across [NUMBER] categories.</w:t>
      </w:r>
    </w:p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Key Parameters: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Systems tested: [LIST]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Attack patterns evaluated: [NUMBER]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Tools used: [LIST]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Environment: [STAGING / SANDBOX / OTHER]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9F1239"/>
          <w:sz w:val="28"/>
          <w:szCs w:val="28"/>
        </w:rPr>
        <w:t xml:space="preserve">3. Findings Summary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ID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Severity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Category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Finding Title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Status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[F-001]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[CRITICAL]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[CATEGORY]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[FINDING TITLE]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[OPEN]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[F-002]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[HIGH]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[CATEGORY]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[FINDING TITLE]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[OPEN]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[F-003]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[MEDIUM]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[CATEGORY]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[FINDING TITLE]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[OPEN]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[F-004]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[LOW]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[CATEGORY]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[FINDING TITLE]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[OPEN]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[F-005]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[INFORMATIONAL]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[CATEGORY]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[FINDING TITLE]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[NOTED]</w:t>
            </w:r>
          </w:p>
        </w:tc>
      </w:tr>
    </w:tbl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Severity Distribution: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Critical: [N] | High: [N] | Medium: [N] | Low: [N] | Informational: [N]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9F1239"/>
          <w:sz w:val="28"/>
          <w:szCs w:val="28"/>
        </w:rPr>
        <w:t xml:space="preserve">4. Risk Assessment</w:t>
      </w: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Overall Risk Rating: [LOW / MODERATE / ELEVATED / HIGH / CRITICAL]</w:t>
      </w:r>
    </w:p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Justification: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[EXPLAIN THE RATIONALE FOR THE OVERALL RISK RATING. CONSIDER: number and severity of findings, exploitability, business impact, data sensitivity, regulatory exposure, and compensating controls already in place.]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9F1239"/>
          <w:sz w:val="28"/>
          <w:szCs w:val="28"/>
        </w:rPr>
        <w:t xml:space="preserve">5. Strategic Recommendations</w:t>
      </w: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The following recommendations are prioritized by risk reduction impact:</w:t>
      </w:r>
    </w:p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1. [RECOMMENDATION TITLE]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[DESCRIPTION — what to do, why it matters, expected risk reduction. Target: IMMEDIATE / 30 DAYS / 90 DAYS]</w:t>
      </w:r>
    </w:p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2. [RECOMMENDATION TITLE]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[DESCRIPTION]</w:t>
      </w:r>
    </w:p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3. [RECOMMENDATION TITLE]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[DESCRIPTION]</w:t>
      </w:r>
    </w:p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4. [RECOMMENDATION TITLE]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[DESCRIPTION]</w:t>
      </w:r>
    </w:p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5. [RECOMMENDATION TITLE]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[DESCRIPTION]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9F1239"/>
          <w:sz w:val="28"/>
          <w:szCs w:val="28"/>
        </w:rPr>
        <w:t xml:space="preserve">Appendix: Detailed Findings</w:t>
      </w:r>
    </w:p>
    <w:p>
      <w:pPr>
        <w:spacing w:after="80"/>
      </w:pPr>
      <w:r>
        <w:rPr>
          <w:rFonts w:ascii="Inter" w:cs="Inter" w:eastAsia="Inter" w:hAnsi="Inter"/>
          <w:b w:val="false"/>
          <w:bCs w:val="false"/>
          <w:sz w:val="20"/>
          <w:szCs w:val="20"/>
        </w:rPr>
        <w:t xml:space="preserve">[INSERT INDIVIDUAL FINDING DETAILS HERE — or reference the full Audit-Ready Findings Report for comprehensive detail.]</w:t>
      </w:r>
    </w:p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Finding Template: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Field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Detail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Finding ID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[F-NNN]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Title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[FINDING TITLE]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Severity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[CRITICAL / HIGH / MEDIUM / LOW / INFORMATIONAL]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Category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[CATEGORY]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Description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[DESCRIPTION]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Impact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[BUSINESS IMPACT]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Recommendation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[REMEDIATION GUIDANCE]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Status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[OPEN / IN PROGRESS / CLOSED]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rPr>
        <w:rFonts w:ascii="Inter" w:cs="Inter" w:eastAsia="Inter" w:hAnsi="Inter"/>
        <w:color w:val="6B7280"/>
        <w:sz w:val="16"/>
        <w:szCs w:val="16"/>
      </w:rPr>
      <w:t xml:space="preserve">AI Red Team Framework · Executive Summary Report · CC-BY 4.0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rPr>
        <w:rFonts w:ascii="Inter" w:cs="Inter" w:eastAsia="Inter" w:hAnsi="Inter"/>
        <w:b/>
        <w:bCs/>
        <w:color w:val="9F1239"/>
        <w:sz w:val="16"/>
        <w:szCs w:val="16"/>
      </w:rPr>
      <w:t xml:space="preserve">AI RED TEAM FRAMEWORK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2026-05-26T02:23:23.586Z</dcterms:created>
  <dcterms:modified xsi:type="dcterms:W3CDTF">2026-05-26T02:23:23.586Z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